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F17" w:rsidRDefault="00B47F17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B47F17" w:rsidRDefault="00B47F17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B47F17" w:rsidRDefault="00B47F17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D70F5E" w:rsidRPr="00E67204" w:rsidRDefault="00B47F17" w:rsidP="00E6720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noProof/>
          <w:color w:val="17365D" w:themeColor="text2" w:themeShade="BF"/>
          <w:sz w:val="36"/>
        </w:rPr>
        <w:drawing>
          <wp:anchor distT="0" distB="0" distL="114300" distR="114300" simplePos="0" relativeHeight="251659264" behindDoc="0" locked="0" layoutInCell="1" allowOverlap="1" wp14:anchorId="2BBBDBA8" wp14:editId="60E68CE1">
            <wp:simplePos x="0" y="0"/>
            <wp:positionH relativeFrom="margin">
              <wp:posOffset>4156075</wp:posOffset>
            </wp:positionH>
            <wp:positionV relativeFrom="margin">
              <wp:posOffset>975360</wp:posOffset>
            </wp:positionV>
            <wp:extent cx="2438400" cy="2438400"/>
            <wp:effectExtent l="0" t="0" r="0" b="0"/>
            <wp:wrapSquare wrapText="bothSides"/>
            <wp:docPr id="4" name="Рисунок 1" descr="C:\Users\User\Desktop\Новая\Флаги\Япо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Япо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454"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75pt;margin-top:.8pt;width:296.1pt;height:59.3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ЯПОНИЯ"/>
            <w10:wrap type="topAndBottom"/>
          </v:shape>
        </w:pict>
      </w:r>
    </w:p>
    <w:p w:rsidR="00522FA4" w:rsidRDefault="00522FA4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Заявление на визу можно подавать </w:t>
      </w:r>
      <w:r w:rsidRPr="00522FA4">
        <w:rPr>
          <w:rFonts w:ascii="Arial" w:eastAsia="Times New Roman" w:hAnsi="Arial" w:cs="Arial"/>
          <w:b/>
          <w:color w:val="333333"/>
          <w:sz w:val="21"/>
          <w:szCs w:val="21"/>
        </w:rPr>
        <w:t>не ранее, чем за месяц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до начала поездки и </w:t>
      </w:r>
      <w:r w:rsidRPr="00522FA4">
        <w:rPr>
          <w:rFonts w:ascii="Arial" w:eastAsia="Times New Roman" w:hAnsi="Arial" w:cs="Arial"/>
          <w:b/>
          <w:color w:val="333333"/>
          <w:sz w:val="21"/>
          <w:szCs w:val="21"/>
        </w:rPr>
        <w:t>не позднее, чем за неделю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до начала поездки.</w:t>
      </w:r>
      <w:r w:rsidR="00720E9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464113" w:rsidRPr="00464113" w:rsidRDefault="000F5C9A" w:rsidP="00A35132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6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Оформление занимает 6-8</w:t>
      </w:r>
      <w:r w:rsidR="00095901">
        <w:rPr>
          <w:rFonts w:ascii="Arial" w:eastAsia="Times New Roman" w:hAnsi="Arial" w:cs="Arial"/>
          <w:color w:val="333333"/>
          <w:sz w:val="21"/>
          <w:szCs w:val="21"/>
        </w:rPr>
        <w:t xml:space="preserve"> рабочих дней</w:t>
      </w:r>
    </w:p>
    <w:p w:rsidR="007661B3" w:rsidRDefault="007661B3" w:rsidP="0037626E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A35132" w:rsidRDefault="0093746F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 xml:space="preserve">Действующий </w:t>
      </w:r>
      <w:r w:rsidR="00E85C7C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заграничн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ый</w:t>
      </w:r>
      <w:r w:rsidR="00E85C7C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паспорт,</w:t>
      </w:r>
      <w:r w:rsidR="00E85C7C" w:rsidRPr="00A35132">
        <w:rPr>
          <w:rStyle w:val="apple-converted-space"/>
          <w:rFonts w:ascii="Arial" w:hAnsi="Arial" w:cs="Arial"/>
          <w:b/>
          <w:bCs/>
          <w:color w:val="404040" w:themeColor="text1" w:themeTint="BF"/>
          <w:sz w:val="21"/>
          <w:szCs w:val="21"/>
        </w:rPr>
        <w:t> </w:t>
      </w:r>
      <w:r w:rsidR="00E85C7C" w:rsidRPr="00A35132">
        <w:rPr>
          <w:rFonts w:ascii="Arial" w:hAnsi="Arial" w:cs="Arial"/>
          <w:color w:val="404040" w:themeColor="text1" w:themeTint="BF"/>
          <w:sz w:val="21"/>
          <w:szCs w:val="21"/>
        </w:rPr>
        <w:t>действительный как минимум 6 месяцев после истечения срока действия визы, содержащий как минимум 2 чистые страницы и выданный не позже 10 лет назад.</w:t>
      </w:r>
    </w:p>
    <w:p w:rsidR="00E85C7C" w:rsidRPr="0093746F" w:rsidRDefault="0093746F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 xml:space="preserve">Две </w:t>
      </w:r>
      <w:r w:rsidR="00E85C7C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фотографии</w:t>
      </w:r>
      <w:r w:rsidR="00A35132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  <w:r w:rsidR="00A35132" w:rsidRPr="00A35132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Размер</w:t>
      </w:r>
      <w:r w:rsidR="00E85C7C" w:rsidRPr="00A35132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>4</w:t>
      </w:r>
      <w:r w:rsidR="00E85C7C" w:rsidRPr="00A35132">
        <w:rPr>
          <w:rFonts w:ascii="Arial" w:hAnsi="Arial" w:cs="Arial"/>
          <w:color w:val="404040" w:themeColor="text1" w:themeTint="BF"/>
          <w:sz w:val="21"/>
          <w:szCs w:val="21"/>
        </w:rPr>
        <w:t>,5 х 4,5 см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 </w:t>
      </w:r>
      <w:r w:rsidR="00A35132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фотография 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цветн</w:t>
      </w:r>
      <w:r w:rsidR="00A35132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ая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на белом фоне, лицо крупное 3 – 3.2 см. Изображение должно быть четкое, без точек, без полос.</w:t>
      </w:r>
    </w:p>
    <w:p w:rsidR="0093746F" w:rsidRPr="00557736" w:rsidRDefault="0093746F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Копия </w:t>
      </w:r>
      <w:r w:rsidRPr="006118D9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общегражданского паспорта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(разворот с фотографией и разворот с про</w:t>
      </w:r>
      <w:r w:rsidR="006118D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пиской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)</w:t>
      </w:r>
      <w:r w:rsidR="00720E99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на детей свидетельство о рождении</w:t>
      </w:r>
    </w:p>
    <w:p w:rsidR="00557736" w:rsidRPr="00CE68FD" w:rsidRDefault="00557736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Заполненный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опросный лист. </w:t>
      </w:r>
    </w:p>
    <w:p w:rsidR="00CE68FD" w:rsidRPr="00CE68FD" w:rsidRDefault="00720E99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Подписанная анкета (за несовершеннолетних расписывается один из родителей)</w:t>
      </w:r>
    </w:p>
    <w:p w:rsidR="00CE68FD" w:rsidRPr="007A5268" w:rsidRDefault="00CE68FD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Подписанная доверенность</w:t>
      </w:r>
      <w:r w:rsidR="00720E99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(за несовершеннолетних расписывается один из родителей)</w:t>
      </w:r>
    </w:p>
    <w:p w:rsidR="0093746F" w:rsidRPr="0093746F" w:rsidRDefault="007A5268" w:rsidP="00522FA4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Ваучер на отель. </w:t>
      </w:r>
      <w:r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Допускается предъявление неоплаченного ваучера.</w:t>
      </w:r>
      <w:r w:rsidR="00522FA4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 xml:space="preserve"> </w:t>
      </w:r>
    </w:p>
    <w:p w:rsidR="007A5268" w:rsidRDefault="007A5268" w:rsidP="00522FA4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522FA4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522FA4">
        <w:rPr>
          <w:rFonts w:ascii="Arial" w:hAnsi="Arial" w:cs="Arial"/>
          <w:b/>
          <w:color w:val="404040" w:themeColor="text1" w:themeTint="BF"/>
          <w:sz w:val="21"/>
          <w:szCs w:val="21"/>
        </w:rPr>
        <w:t>билетов</w:t>
      </w:r>
      <w:r w:rsidRPr="00522FA4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7B120C" w:rsidRDefault="007B120C" w:rsidP="00522FA4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Справка с работы. С указанием должности и заработной платы, также указать, что на период поездки предоставляется отпу</w:t>
      </w:r>
      <w:r w:rsidR="00720E99">
        <w:rPr>
          <w:rFonts w:ascii="Arial" w:hAnsi="Arial" w:cs="Arial"/>
          <w:color w:val="404040" w:themeColor="text1" w:themeTint="BF"/>
          <w:sz w:val="21"/>
          <w:szCs w:val="21"/>
        </w:rPr>
        <w:t>ск с сохранением рабочего места (на школьников и студентов справка с места учебы)</w:t>
      </w:r>
    </w:p>
    <w:p w:rsidR="00B86DC3" w:rsidRPr="00E67204" w:rsidRDefault="007B120C" w:rsidP="00B86DC3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Справка из банка с печатью и подписью. Сумма на счету из расчета 100</w:t>
      </w:r>
      <w:r w:rsidRPr="007B120C">
        <w:rPr>
          <w:rFonts w:ascii="Arial" w:hAnsi="Arial" w:cs="Arial"/>
          <w:color w:val="404040" w:themeColor="text1" w:themeTint="BF"/>
          <w:sz w:val="21"/>
          <w:szCs w:val="21"/>
        </w:rPr>
        <w:t xml:space="preserve">$ </w:t>
      </w:r>
      <w:r>
        <w:rPr>
          <w:rFonts w:ascii="Arial" w:hAnsi="Arial" w:cs="Arial"/>
          <w:color w:val="404040" w:themeColor="text1" w:themeTint="BF"/>
          <w:sz w:val="21"/>
          <w:szCs w:val="21"/>
        </w:rPr>
        <w:t>в день</w:t>
      </w:r>
      <w:bookmarkStart w:id="0" w:name="_GoBack"/>
      <w:bookmarkEnd w:id="0"/>
    </w:p>
    <w:p w:rsidR="007A5268" w:rsidRPr="007A5268" w:rsidRDefault="00720E99" w:rsidP="00B86DC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Cs w:val="21"/>
        </w:rPr>
      </w:pPr>
      <w:r>
        <w:rPr>
          <w:rFonts w:ascii="Arial" w:eastAsia="Times New Roman" w:hAnsi="Arial" w:cs="Arial"/>
          <w:b/>
          <w:color w:val="0070C0"/>
          <w:sz w:val="24"/>
          <w:szCs w:val="21"/>
        </w:rPr>
        <w:t xml:space="preserve">ДОПОЛНИТЕЛЬНО </w:t>
      </w:r>
      <w:r w:rsidR="00D70F5E">
        <w:rPr>
          <w:rFonts w:ascii="Arial" w:eastAsia="Times New Roman" w:hAnsi="Arial" w:cs="Arial"/>
          <w:b/>
          <w:color w:val="0070C0"/>
          <w:sz w:val="24"/>
          <w:szCs w:val="21"/>
        </w:rPr>
        <w:t>ДОКУМЕНТЫ ДЛЯ ПОЕЗДКИ С НЕСОВЕРШЕННОЛЕТНИМИ</w:t>
      </w:r>
      <w:r w:rsidR="007A5268" w:rsidRPr="007A5268">
        <w:rPr>
          <w:rFonts w:ascii="Arial" w:hAnsi="Arial" w:cs="Arial"/>
          <w:b/>
          <w:color w:val="404040" w:themeColor="text1" w:themeTint="BF"/>
          <w:szCs w:val="21"/>
        </w:rPr>
        <w:t>: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нотариально заверенного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согласия на выезд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 от невыезжающего родителя.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Копия паспорта РФ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от невыезжающего родителя: копия разворота с фотографией.</w:t>
      </w:r>
    </w:p>
    <w:p w:rsidR="00B86DC3" w:rsidRPr="00B86DC3" w:rsidRDefault="00B86DC3" w:rsidP="00B86DC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4337A3" w:rsidRPr="00D70F5E" w:rsidRDefault="006118D9" w:rsidP="007B120C">
      <w:pPr>
        <w:spacing w:before="240" w:after="0"/>
        <w:rPr>
          <w:rFonts w:ascii="Arial" w:hAnsi="Arial" w:cs="Arial"/>
          <w:color w:val="17365D" w:themeColor="text2" w:themeShade="BF"/>
          <w:sz w:val="36"/>
        </w:rPr>
      </w:pPr>
      <w:r w:rsidRPr="00D70F5E">
        <w:rPr>
          <w:rFonts w:ascii="Arial" w:hAnsi="Arial" w:cs="Arial"/>
          <w:color w:val="17365D" w:themeColor="text2" w:themeShade="BF"/>
          <w:sz w:val="36"/>
        </w:rPr>
        <w:t xml:space="preserve">Стоимость </w:t>
      </w:r>
      <w:r w:rsidR="007B120C">
        <w:rPr>
          <w:rFonts w:ascii="Arial" w:hAnsi="Arial" w:cs="Arial"/>
          <w:color w:val="17365D" w:themeColor="text2" w:themeShade="BF"/>
          <w:sz w:val="36"/>
        </w:rPr>
        <w:t>2000 рублей</w:t>
      </w:r>
    </w:p>
    <w:sectPr w:rsidR="004337A3" w:rsidRPr="00D70F5E" w:rsidSect="00E67204">
      <w:headerReference w:type="default" r:id="rId9"/>
      <w:headerReference w:type="first" r:id="rId10"/>
      <w:pgSz w:w="11906" w:h="16838"/>
      <w:pgMar w:top="568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454" w:rsidRDefault="00132454" w:rsidP="00E67204">
      <w:pPr>
        <w:spacing w:after="0" w:line="240" w:lineRule="auto"/>
      </w:pPr>
      <w:r>
        <w:separator/>
      </w:r>
    </w:p>
  </w:endnote>
  <w:endnote w:type="continuationSeparator" w:id="0">
    <w:p w:rsidR="00132454" w:rsidRDefault="00132454" w:rsidP="00E6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454" w:rsidRDefault="00132454" w:rsidP="00E67204">
      <w:pPr>
        <w:spacing w:after="0" w:line="240" w:lineRule="auto"/>
      </w:pPr>
      <w:r>
        <w:separator/>
      </w:r>
    </w:p>
  </w:footnote>
  <w:footnote w:type="continuationSeparator" w:id="0">
    <w:p w:rsidR="00132454" w:rsidRDefault="00132454" w:rsidP="00E6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204" w:rsidRDefault="00E67204">
    <w:pPr>
      <w:pStyle w:val="a8"/>
    </w:pPr>
  </w:p>
  <w:p w:rsidR="00E67204" w:rsidRDefault="00E672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204" w:rsidRDefault="00E67204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23C60B">
          <wp:simplePos x="0" y="0"/>
          <wp:positionH relativeFrom="margin">
            <wp:posOffset>-320040</wp:posOffset>
          </wp:positionH>
          <wp:positionV relativeFrom="margin">
            <wp:posOffset>-542925</wp:posOffset>
          </wp:positionV>
          <wp:extent cx="6933565" cy="1123950"/>
          <wp:effectExtent l="0" t="0" r="63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E3A00"/>
    <w:multiLevelType w:val="hybridMultilevel"/>
    <w:tmpl w:val="C03EA0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E0083"/>
    <w:multiLevelType w:val="hybridMultilevel"/>
    <w:tmpl w:val="005AC24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0506A2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EB1662"/>
    <w:multiLevelType w:val="hybridMultilevel"/>
    <w:tmpl w:val="B4408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633"/>
    <w:rsid w:val="000208D3"/>
    <w:rsid w:val="00095901"/>
    <w:rsid w:val="000B1AB6"/>
    <w:rsid w:val="000E21A3"/>
    <w:rsid w:val="000F5C9A"/>
    <w:rsid w:val="00132454"/>
    <w:rsid w:val="00163633"/>
    <w:rsid w:val="00192846"/>
    <w:rsid w:val="001A7AF2"/>
    <w:rsid w:val="0037626E"/>
    <w:rsid w:val="003F5892"/>
    <w:rsid w:val="004337A3"/>
    <w:rsid w:val="00443BED"/>
    <w:rsid w:val="00464113"/>
    <w:rsid w:val="00464766"/>
    <w:rsid w:val="0049378D"/>
    <w:rsid w:val="004B3149"/>
    <w:rsid w:val="004C4B12"/>
    <w:rsid w:val="004C6A51"/>
    <w:rsid w:val="004D59B3"/>
    <w:rsid w:val="004D79BF"/>
    <w:rsid w:val="00522FA4"/>
    <w:rsid w:val="00557736"/>
    <w:rsid w:val="00602B0B"/>
    <w:rsid w:val="006107C5"/>
    <w:rsid w:val="006118D9"/>
    <w:rsid w:val="006708A7"/>
    <w:rsid w:val="00720E99"/>
    <w:rsid w:val="007661B3"/>
    <w:rsid w:val="007A5268"/>
    <w:rsid w:val="007B120C"/>
    <w:rsid w:val="007C29A6"/>
    <w:rsid w:val="00843B96"/>
    <w:rsid w:val="008C0ABE"/>
    <w:rsid w:val="008E3DFD"/>
    <w:rsid w:val="0093746F"/>
    <w:rsid w:val="00967E5C"/>
    <w:rsid w:val="00983BB1"/>
    <w:rsid w:val="009850B4"/>
    <w:rsid w:val="0098604F"/>
    <w:rsid w:val="009F7BF8"/>
    <w:rsid w:val="00A35132"/>
    <w:rsid w:val="00A550DC"/>
    <w:rsid w:val="00A65329"/>
    <w:rsid w:val="00B414E3"/>
    <w:rsid w:val="00B47F17"/>
    <w:rsid w:val="00B86DC3"/>
    <w:rsid w:val="00BD4D91"/>
    <w:rsid w:val="00C660A2"/>
    <w:rsid w:val="00C92176"/>
    <w:rsid w:val="00CE68FD"/>
    <w:rsid w:val="00D22CB2"/>
    <w:rsid w:val="00D70F5E"/>
    <w:rsid w:val="00D8310A"/>
    <w:rsid w:val="00D86D82"/>
    <w:rsid w:val="00DB5702"/>
    <w:rsid w:val="00E431A8"/>
    <w:rsid w:val="00E53774"/>
    <w:rsid w:val="00E63756"/>
    <w:rsid w:val="00E67204"/>
    <w:rsid w:val="00E85C7C"/>
    <w:rsid w:val="00F507C9"/>
    <w:rsid w:val="00F97505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B6823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633"/>
  </w:style>
  <w:style w:type="character" w:styleId="a3">
    <w:name w:val="Strong"/>
    <w:basedOn w:val="a0"/>
    <w:uiPriority w:val="22"/>
    <w:qFormat/>
    <w:rsid w:val="00163633"/>
    <w:rPr>
      <w:b/>
      <w:bCs/>
    </w:rPr>
  </w:style>
  <w:style w:type="character" w:styleId="a4">
    <w:name w:val="Hyperlink"/>
    <w:basedOn w:val="a0"/>
    <w:uiPriority w:val="99"/>
    <w:semiHidden/>
    <w:unhideWhenUsed/>
    <w:rsid w:val="001636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3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D86D82"/>
  </w:style>
  <w:style w:type="paragraph" w:styleId="a7">
    <w:name w:val="List Paragraph"/>
    <w:basedOn w:val="a"/>
    <w:uiPriority w:val="34"/>
    <w:qFormat/>
    <w:rsid w:val="009860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6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7204"/>
  </w:style>
  <w:style w:type="paragraph" w:styleId="aa">
    <w:name w:val="footer"/>
    <w:basedOn w:val="a"/>
    <w:link w:val="ab"/>
    <w:uiPriority w:val="99"/>
    <w:unhideWhenUsed/>
    <w:rsid w:val="00E6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7C216-3D2E-401F-A021-65737C3B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3</cp:revision>
  <cp:lastPrinted>2017-01-17T07:20:00Z</cp:lastPrinted>
  <dcterms:created xsi:type="dcterms:W3CDTF">2018-06-29T06:14:00Z</dcterms:created>
  <dcterms:modified xsi:type="dcterms:W3CDTF">2018-10-05T06:56:00Z</dcterms:modified>
</cp:coreProperties>
</file>